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ED72C" w14:textId="3D87205C" w:rsidR="00AB6264" w:rsidRPr="007C6ED7" w:rsidRDefault="009D2E42">
      <w:pPr>
        <w:rPr>
          <w:sz w:val="26"/>
          <w:szCs w:val="26"/>
        </w:rPr>
      </w:pPr>
      <w:r w:rsidRPr="007C6ED7">
        <w:rPr>
          <w:sz w:val="26"/>
          <w:szCs w:val="26"/>
        </w:rPr>
        <w:t>Dear (Senator or Assemblyperson…</w:t>
      </w:r>
      <w:proofErr w:type="gramStart"/>
      <w:r w:rsidRPr="007C6ED7">
        <w:rPr>
          <w:sz w:val="26"/>
          <w:szCs w:val="26"/>
        </w:rPr>
        <w:t>..,</w:t>
      </w:r>
      <w:proofErr w:type="gramEnd"/>
      <w:r w:rsidRPr="007C6ED7">
        <w:rPr>
          <w:sz w:val="26"/>
          <w:szCs w:val="26"/>
        </w:rPr>
        <w:t>)</w:t>
      </w:r>
    </w:p>
    <w:p w14:paraId="014B9AD1" w14:textId="6E47C5AF" w:rsidR="009D2E42" w:rsidRPr="007C6ED7" w:rsidRDefault="009D2E42">
      <w:pPr>
        <w:rPr>
          <w:sz w:val="26"/>
          <w:szCs w:val="26"/>
        </w:rPr>
      </w:pPr>
      <w:r w:rsidRPr="007C6ED7">
        <w:rPr>
          <w:sz w:val="26"/>
          <w:szCs w:val="26"/>
        </w:rPr>
        <w:t>The 2018-2019 Executive Budget included funding for the Empire Forests for the Fu</w:t>
      </w:r>
      <w:r w:rsidR="00F52066" w:rsidRPr="007C6ED7">
        <w:rPr>
          <w:sz w:val="26"/>
          <w:szCs w:val="26"/>
        </w:rPr>
        <w:t>t</w:t>
      </w:r>
      <w:r w:rsidRPr="007C6ED7">
        <w:rPr>
          <w:sz w:val="26"/>
          <w:szCs w:val="26"/>
        </w:rPr>
        <w:t>ure Initiative (EFFI).  As a constituent</w:t>
      </w:r>
      <w:r w:rsidR="00F52066" w:rsidRPr="007C6ED7">
        <w:rPr>
          <w:sz w:val="26"/>
          <w:szCs w:val="26"/>
        </w:rPr>
        <w:t xml:space="preserve"> (</w:t>
      </w:r>
      <w:r w:rsidR="00A45617" w:rsidRPr="007C6ED7">
        <w:rPr>
          <w:sz w:val="26"/>
          <w:szCs w:val="26"/>
        </w:rPr>
        <w:t xml:space="preserve">phrase </w:t>
      </w:r>
      <w:r w:rsidR="00F52066" w:rsidRPr="007C6ED7">
        <w:rPr>
          <w:sz w:val="26"/>
          <w:szCs w:val="26"/>
        </w:rPr>
        <w:t>to be included</w:t>
      </w:r>
      <w:r w:rsidR="009352C4" w:rsidRPr="007C6ED7">
        <w:rPr>
          <w:sz w:val="26"/>
          <w:szCs w:val="26"/>
        </w:rPr>
        <w:t xml:space="preserve"> only</w:t>
      </w:r>
      <w:r w:rsidR="00F52066" w:rsidRPr="007C6ED7">
        <w:rPr>
          <w:sz w:val="26"/>
          <w:szCs w:val="26"/>
        </w:rPr>
        <w:t xml:space="preserve"> if you are one)</w:t>
      </w:r>
      <w:r w:rsidRPr="007C6ED7">
        <w:rPr>
          <w:sz w:val="26"/>
          <w:szCs w:val="26"/>
        </w:rPr>
        <w:t xml:space="preserve">, and as one of the </w:t>
      </w:r>
      <w:r w:rsidR="00397039" w:rsidRPr="007C6ED7">
        <w:rPr>
          <w:sz w:val="26"/>
          <w:szCs w:val="26"/>
        </w:rPr>
        <w:t>5</w:t>
      </w:r>
      <w:r w:rsidRPr="007C6ED7">
        <w:rPr>
          <w:sz w:val="26"/>
          <w:szCs w:val="26"/>
        </w:rPr>
        <w:t xml:space="preserve">00,000 citizens who own and take care of more than </w:t>
      </w:r>
      <w:r w:rsidR="00A45617" w:rsidRPr="007C6ED7">
        <w:rPr>
          <w:sz w:val="26"/>
          <w:szCs w:val="26"/>
        </w:rPr>
        <w:br/>
      </w:r>
      <w:r w:rsidR="00397039" w:rsidRPr="007C6ED7">
        <w:rPr>
          <w:sz w:val="26"/>
          <w:szCs w:val="26"/>
        </w:rPr>
        <w:t>75</w:t>
      </w:r>
      <w:r w:rsidRPr="007C6ED7">
        <w:rPr>
          <w:sz w:val="26"/>
          <w:szCs w:val="26"/>
        </w:rPr>
        <w:t xml:space="preserve">% of our state’s forested landscape, I want to express my strong support for five of the </w:t>
      </w:r>
      <w:r w:rsidR="00397039" w:rsidRPr="007C6ED7">
        <w:rPr>
          <w:sz w:val="26"/>
          <w:szCs w:val="26"/>
        </w:rPr>
        <w:t>six</w:t>
      </w:r>
      <w:r w:rsidRPr="007C6ED7">
        <w:rPr>
          <w:sz w:val="26"/>
          <w:szCs w:val="26"/>
        </w:rPr>
        <w:t xml:space="preserve"> components of EFFI, and my strong objection to the </w:t>
      </w:r>
      <w:r w:rsidR="00397039" w:rsidRPr="007C6ED7">
        <w:rPr>
          <w:sz w:val="26"/>
          <w:szCs w:val="26"/>
        </w:rPr>
        <w:t xml:space="preserve">sixth. </w:t>
      </w:r>
      <w:r w:rsidRPr="007C6ED7">
        <w:rPr>
          <w:sz w:val="26"/>
          <w:szCs w:val="26"/>
        </w:rPr>
        <w:t xml:space="preserve"> </w:t>
      </w:r>
    </w:p>
    <w:p w14:paraId="714D4180" w14:textId="10B35D09" w:rsidR="009352C4" w:rsidRPr="007C6ED7" w:rsidRDefault="00F52066">
      <w:pPr>
        <w:rPr>
          <w:sz w:val="26"/>
          <w:szCs w:val="26"/>
        </w:rPr>
      </w:pPr>
      <w:r w:rsidRPr="007C6ED7">
        <w:rPr>
          <w:sz w:val="26"/>
          <w:szCs w:val="26"/>
        </w:rPr>
        <w:t xml:space="preserve">Our forests provide irreplaceable public, environmental, wildlife and economic benefits to the state, and it is appropriate and necessary for public support </w:t>
      </w:r>
      <w:r w:rsidR="00397039" w:rsidRPr="007C6ED7">
        <w:rPr>
          <w:sz w:val="26"/>
          <w:szCs w:val="26"/>
        </w:rPr>
        <w:t xml:space="preserve">to </w:t>
      </w:r>
      <w:r w:rsidR="000D2A98" w:rsidRPr="007C6ED7">
        <w:rPr>
          <w:sz w:val="26"/>
          <w:szCs w:val="26"/>
        </w:rPr>
        <w:t>ensur</w:t>
      </w:r>
      <w:r w:rsidR="00397039" w:rsidRPr="007C6ED7">
        <w:rPr>
          <w:sz w:val="26"/>
          <w:szCs w:val="26"/>
        </w:rPr>
        <w:t>e</w:t>
      </w:r>
      <w:r w:rsidR="000D2A98" w:rsidRPr="007C6ED7">
        <w:rPr>
          <w:sz w:val="26"/>
          <w:szCs w:val="26"/>
        </w:rPr>
        <w:t xml:space="preserve"> that this </w:t>
      </w:r>
      <w:r w:rsidR="009352C4" w:rsidRPr="007C6ED7">
        <w:rPr>
          <w:sz w:val="26"/>
          <w:szCs w:val="26"/>
        </w:rPr>
        <w:t>resource</w:t>
      </w:r>
      <w:r w:rsidR="000D2A98" w:rsidRPr="007C6ED7">
        <w:rPr>
          <w:sz w:val="26"/>
          <w:szCs w:val="26"/>
        </w:rPr>
        <w:t xml:space="preserve"> remains available to future generations. </w:t>
      </w:r>
      <w:r w:rsidR="009352C4" w:rsidRPr="007C6ED7">
        <w:rPr>
          <w:sz w:val="26"/>
          <w:szCs w:val="26"/>
        </w:rPr>
        <w:t>Forestlands</w:t>
      </w:r>
      <w:r w:rsidR="000D2A98" w:rsidRPr="007C6ED7">
        <w:rPr>
          <w:sz w:val="26"/>
          <w:szCs w:val="26"/>
        </w:rPr>
        <w:t xml:space="preserve"> are not generally eligible </w:t>
      </w:r>
      <w:r w:rsidR="009352C4" w:rsidRPr="007C6ED7">
        <w:rPr>
          <w:sz w:val="26"/>
          <w:szCs w:val="26"/>
        </w:rPr>
        <w:t>for</w:t>
      </w:r>
      <w:r w:rsidR="000D2A98" w:rsidRPr="007C6ED7">
        <w:rPr>
          <w:sz w:val="26"/>
          <w:szCs w:val="26"/>
        </w:rPr>
        <w:t xml:space="preserve"> agricultural exemptions</w:t>
      </w:r>
      <w:r w:rsidR="00A45617" w:rsidRPr="007C6ED7">
        <w:rPr>
          <w:sz w:val="26"/>
          <w:szCs w:val="26"/>
        </w:rPr>
        <w:t>,</w:t>
      </w:r>
      <w:r w:rsidR="000D2A98" w:rsidRPr="007C6ED7">
        <w:rPr>
          <w:sz w:val="26"/>
          <w:szCs w:val="26"/>
        </w:rPr>
        <w:t xml:space="preserve"> so the Forest Property Tax Law reforms included </w:t>
      </w:r>
      <w:r w:rsidR="000F1D36" w:rsidRPr="007C6ED7">
        <w:rPr>
          <w:sz w:val="26"/>
          <w:szCs w:val="26"/>
        </w:rPr>
        <w:t>in EFFI</w:t>
      </w:r>
      <w:r w:rsidR="000D2A98" w:rsidRPr="007C6ED7">
        <w:rPr>
          <w:sz w:val="26"/>
          <w:szCs w:val="26"/>
        </w:rPr>
        <w:t xml:space="preserve"> are critical </w:t>
      </w:r>
      <w:r w:rsidR="009352C4" w:rsidRPr="007C6ED7">
        <w:rPr>
          <w:sz w:val="26"/>
          <w:szCs w:val="26"/>
        </w:rPr>
        <w:t>in order to keep forests</w:t>
      </w:r>
      <w:r w:rsidR="000D2A98" w:rsidRPr="007C6ED7">
        <w:rPr>
          <w:sz w:val="26"/>
          <w:szCs w:val="26"/>
        </w:rPr>
        <w:t xml:space="preserve"> as forests. Also, because of threats to forest health, </w:t>
      </w:r>
      <w:r w:rsidR="009352C4" w:rsidRPr="007C6ED7">
        <w:rPr>
          <w:sz w:val="26"/>
          <w:szCs w:val="26"/>
        </w:rPr>
        <w:t>including invasive</w:t>
      </w:r>
      <w:r w:rsidR="000D2A98" w:rsidRPr="007C6ED7">
        <w:rPr>
          <w:sz w:val="26"/>
          <w:szCs w:val="26"/>
        </w:rPr>
        <w:t xml:space="preserve"> </w:t>
      </w:r>
      <w:r w:rsidR="009352C4" w:rsidRPr="007C6ED7">
        <w:rPr>
          <w:sz w:val="26"/>
          <w:szCs w:val="26"/>
        </w:rPr>
        <w:t>species</w:t>
      </w:r>
      <w:r w:rsidR="000D2A98" w:rsidRPr="007C6ED7">
        <w:rPr>
          <w:sz w:val="26"/>
          <w:szCs w:val="26"/>
        </w:rPr>
        <w:t xml:space="preserve"> and climate change</w:t>
      </w:r>
      <w:r w:rsidR="00A70F1C" w:rsidRPr="007C6ED7">
        <w:rPr>
          <w:sz w:val="26"/>
          <w:szCs w:val="26"/>
        </w:rPr>
        <w:t xml:space="preserve">, the Forest </w:t>
      </w:r>
      <w:r w:rsidR="009352C4" w:rsidRPr="007C6ED7">
        <w:rPr>
          <w:sz w:val="26"/>
          <w:szCs w:val="26"/>
        </w:rPr>
        <w:t>Stewardship</w:t>
      </w:r>
      <w:r w:rsidR="00A70F1C" w:rsidRPr="007C6ED7">
        <w:rPr>
          <w:sz w:val="26"/>
          <w:szCs w:val="26"/>
        </w:rPr>
        <w:t xml:space="preserve"> Incentive Program included </w:t>
      </w:r>
      <w:r w:rsidR="009352C4" w:rsidRPr="007C6ED7">
        <w:rPr>
          <w:sz w:val="26"/>
          <w:szCs w:val="26"/>
        </w:rPr>
        <w:t>u</w:t>
      </w:r>
      <w:r w:rsidR="00A70F1C" w:rsidRPr="007C6ED7">
        <w:rPr>
          <w:sz w:val="26"/>
          <w:szCs w:val="26"/>
        </w:rPr>
        <w:t>nder EFFI is of great importance</w:t>
      </w:r>
      <w:r w:rsidR="00A45617" w:rsidRPr="007C6ED7">
        <w:rPr>
          <w:sz w:val="26"/>
          <w:szCs w:val="26"/>
        </w:rPr>
        <w:t xml:space="preserve"> in the effort to </w:t>
      </w:r>
      <w:r w:rsidR="009352C4" w:rsidRPr="007C6ED7">
        <w:rPr>
          <w:sz w:val="26"/>
          <w:szCs w:val="26"/>
        </w:rPr>
        <w:t>sav</w:t>
      </w:r>
      <w:r w:rsidR="00A45617" w:rsidRPr="007C6ED7">
        <w:rPr>
          <w:sz w:val="26"/>
          <w:szCs w:val="26"/>
        </w:rPr>
        <w:t>e</w:t>
      </w:r>
      <w:r w:rsidR="009352C4" w:rsidRPr="007C6ED7">
        <w:rPr>
          <w:sz w:val="26"/>
          <w:szCs w:val="26"/>
        </w:rPr>
        <w:t xml:space="preserve"> our forests. </w:t>
      </w:r>
    </w:p>
    <w:p w14:paraId="03D82165" w14:textId="3A518A23" w:rsidR="00A70F1C" w:rsidRPr="007C6ED7" w:rsidRDefault="00A70F1C">
      <w:pPr>
        <w:rPr>
          <w:sz w:val="26"/>
          <w:szCs w:val="26"/>
        </w:rPr>
      </w:pPr>
      <w:r w:rsidRPr="007C6ED7">
        <w:rPr>
          <w:sz w:val="26"/>
          <w:szCs w:val="26"/>
        </w:rPr>
        <w:t xml:space="preserve">I </w:t>
      </w:r>
      <w:r w:rsidR="009352C4" w:rsidRPr="007C6ED7">
        <w:rPr>
          <w:sz w:val="26"/>
          <w:szCs w:val="26"/>
        </w:rPr>
        <w:t>also</w:t>
      </w:r>
      <w:r w:rsidRPr="007C6ED7">
        <w:rPr>
          <w:sz w:val="26"/>
          <w:szCs w:val="26"/>
        </w:rPr>
        <w:t xml:space="preserve"> support the </w:t>
      </w:r>
      <w:r w:rsidR="009352C4" w:rsidRPr="007C6ED7">
        <w:rPr>
          <w:sz w:val="26"/>
          <w:szCs w:val="26"/>
        </w:rPr>
        <w:t>EFFI</w:t>
      </w:r>
      <w:r w:rsidRPr="007C6ED7">
        <w:rPr>
          <w:sz w:val="26"/>
          <w:szCs w:val="26"/>
        </w:rPr>
        <w:t xml:space="preserve"> proposals regarding the Right to Practice Forestry Law, Community Forests and the State Procurement Preference for wood products produced within </w:t>
      </w:r>
      <w:r w:rsidR="009352C4" w:rsidRPr="007C6ED7">
        <w:rPr>
          <w:sz w:val="26"/>
          <w:szCs w:val="26"/>
        </w:rPr>
        <w:t>the state</w:t>
      </w:r>
      <w:r w:rsidRPr="007C6ED7">
        <w:rPr>
          <w:sz w:val="26"/>
          <w:szCs w:val="26"/>
        </w:rPr>
        <w:t>.</w:t>
      </w:r>
    </w:p>
    <w:p w14:paraId="719ACF43" w14:textId="3F60ECA3" w:rsidR="00722FC7" w:rsidRPr="007C6ED7" w:rsidRDefault="00301071">
      <w:pPr>
        <w:rPr>
          <w:sz w:val="26"/>
          <w:szCs w:val="26"/>
        </w:rPr>
      </w:pPr>
      <w:r w:rsidRPr="007C6ED7">
        <w:rPr>
          <w:sz w:val="26"/>
          <w:szCs w:val="26"/>
        </w:rPr>
        <w:t>However</w:t>
      </w:r>
      <w:r w:rsidR="00A70F1C" w:rsidRPr="007C6ED7">
        <w:rPr>
          <w:sz w:val="26"/>
          <w:szCs w:val="26"/>
        </w:rPr>
        <w:t xml:space="preserve">, as </w:t>
      </w:r>
      <w:r w:rsidR="00A45617" w:rsidRPr="007C6ED7">
        <w:rPr>
          <w:sz w:val="26"/>
          <w:szCs w:val="26"/>
        </w:rPr>
        <w:t xml:space="preserve">critical </w:t>
      </w:r>
      <w:r w:rsidR="00A70F1C" w:rsidRPr="007C6ED7">
        <w:rPr>
          <w:sz w:val="26"/>
          <w:szCs w:val="26"/>
        </w:rPr>
        <w:t xml:space="preserve">as these five </w:t>
      </w:r>
      <w:r w:rsidR="009352C4" w:rsidRPr="007C6ED7">
        <w:rPr>
          <w:sz w:val="26"/>
          <w:szCs w:val="26"/>
        </w:rPr>
        <w:t>provisions</w:t>
      </w:r>
      <w:r w:rsidR="00A70F1C" w:rsidRPr="007C6ED7">
        <w:rPr>
          <w:sz w:val="26"/>
          <w:szCs w:val="26"/>
        </w:rPr>
        <w:t xml:space="preserve"> of the EFFI are for NY forests and those who maintain them</w:t>
      </w:r>
      <w:r w:rsidR="000E61E8" w:rsidRPr="007C6ED7">
        <w:rPr>
          <w:sz w:val="26"/>
          <w:szCs w:val="26"/>
        </w:rPr>
        <w:t xml:space="preserve">, I </w:t>
      </w:r>
      <w:r w:rsidR="009352C4" w:rsidRPr="007C6ED7">
        <w:rPr>
          <w:sz w:val="26"/>
          <w:szCs w:val="26"/>
        </w:rPr>
        <w:t>strongly</w:t>
      </w:r>
      <w:r w:rsidR="000E61E8" w:rsidRPr="007C6ED7">
        <w:rPr>
          <w:sz w:val="26"/>
          <w:szCs w:val="26"/>
        </w:rPr>
        <w:t xml:space="preserve"> object to the EFFI </w:t>
      </w:r>
      <w:r w:rsidR="009352C4" w:rsidRPr="007C6ED7">
        <w:rPr>
          <w:sz w:val="26"/>
          <w:szCs w:val="26"/>
        </w:rPr>
        <w:t>provision</w:t>
      </w:r>
      <w:r w:rsidR="000E61E8" w:rsidRPr="007C6ED7">
        <w:rPr>
          <w:sz w:val="26"/>
          <w:szCs w:val="26"/>
        </w:rPr>
        <w:t xml:space="preserve"> regarding mandatory advance Timber Harvest Notification</w:t>
      </w:r>
      <w:r w:rsidR="00722FC7" w:rsidRPr="007C6ED7">
        <w:rPr>
          <w:sz w:val="26"/>
          <w:szCs w:val="26"/>
        </w:rPr>
        <w:t xml:space="preserve"> for the following reasons:</w:t>
      </w:r>
    </w:p>
    <w:p w14:paraId="61C9AF37" w14:textId="55725714" w:rsidR="00722FC7" w:rsidRPr="003B5477" w:rsidRDefault="00722FC7" w:rsidP="003B547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B5477">
        <w:rPr>
          <w:sz w:val="26"/>
          <w:szCs w:val="26"/>
        </w:rPr>
        <w:t>Best Management Practices covering many aspects of a commercial timber harvest are already addressed in existing Federal, State and Local regulations.</w:t>
      </w:r>
    </w:p>
    <w:p w14:paraId="34950300" w14:textId="1E838BB6" w:rsidR="000D2A98" w:rsidRPr="003B5477" w:rsidRDefault="00722FC7" w:rsidP="003B547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B5477">
        <w:rPr>
          <w:sz w:val="26"/>
          <w:szCs w:val="26"/>
        </w:rPr>
        <w:t>The DEC has not been able to satisfactorily articulate the need for</w:t>
      </w:r>
      <w:r w:rsidR="00A45617" w:rsidRPr="003B5477">
        <w:rPr>
          <w:sz w:val="26"/>
          <w:szCs w:val="26"/>
        </w:rPr>
        <w:t xml:space="preserve"> the</w:t>
      </w:r>
      <w:r w:rsidRPr="003B5477">
        <w:rPr>
          <w:sz w:val="26"/>
          <w:szCs w:val="26"/>
        </w:rPr>
        <w:t xml:space="preserve"> information to be derived from such advance notificatio</w:t>
      </w:r>
      <w:bookmarkStart w:id="0" w:name="_GoBack"/>
      <w:bookmarkEnd w:id="0"/>
      <w:r w:rsidRPr="003B5477">
        <w:rPr>
          <w:sz w:val="26"/>
          <w:szCs w:val="26"/>
        </w:rPr>
        <w:t>n, nor the rea</w:t>
      </w:r>
      <w:r w:rsidR="00DB762E" w:rsidRPr="003B5477">
        <w:rPr>
          <w:sz w:val="26"/>
          <w:szCs w:val="26"/>
        </w:rPr>
        <w:t xml:space="preserve">sons why alternative sources for such information are </w:t>
      </w:r>
      <w:r w:rsidR="000F1D36" w:rsidRPr="003B5477">
        <w:rPr>
          <w:sz w:val="26"/>
          <w:szCs w:val="26"/>
        </w:rPr>
        <w:t>insufficient</w:t>
      </w:r>
      <w:r w:rsidR="00DB762E" w:rsidRPr="003B5477">
        <w:rPr>
          <w:sz w:val="26"/>
          <w:szCs w:val="26"/>
        </w:rPr>
        <w:t>.</w:t>
      </w:r>
    </w:p>
    <w:p w14:paraId="10701116" w14:textId="379378BE" w:rsidR="00DB762E" w:rsidRPr="003B5477" w:rsidRDefault="000F1D36" w:rsidP="003B547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B5477">
        <w:rPr>
          <w:sz w:val="26"/>
          <w:szCs w:val="26"/>
        </w:rPr>
        <w:t>The</w:t>
      </w:r>
      <w:r w:rsidR="00DB762E" w:rsidRPr="003B5477">
        <w:rPr>
          <w:sz w:val="26"/>
          <w:szCs w:val="26"/>
        </w:rPr>
        <w:t xml:space="preserve"> regulation would be extremely burdensome for forest owners, managers and harvesters, and </w:t>
      </w:r>
      <w:r w:rsidRPr="003B5477">
        <w:rPr>
          <w:sz w:val="26"/>
          <w:szCs w:val="26"/>
        </w:rPr>
        <w:t>would</w:t>
      </w:r>
      <w:r w:rsidR="00DB762E" w:rsidRPr="003B5477">
        <w:rPr>
          <w:sz w:val="26"/>
          <w:szCs w:val="26"/>
        </w:rPr>
        <w:t xml:space="preserve"> reduce flexibility in methods and timing </w:t>
      </w:r>
      <w:r w:rsidRPr="003B5477">
        <w:rPr>
          <w:sz w:val="26"/>
          <w:szCs w:val="26"/>
        </w:rPr>
        <w:t>of</w:t>
      </w:r>
      <w:r w:rsidR="00DB762E" w:rsidRPr="003B5477">
        <w:rPr>
          <w:sz w:val="26"/>
          <w:szCs w:val="26"/>
        </w:rPr>
        <w:t xml:space="preserve"> harvests necessitated by market considerations and conditions on the ground, including weather. </w:t>
      </w:r>
    </w:p>
    <w:p w14:paraId="74219CB5" w14:textId="2F8BF0A2" w:rsidR="00DB762E" w:rsidRPr="003B5477" w:rsidRDefault="00DB762E" w:rsidP="003B547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B5477">
        <w:rPr>
          <w:sz w:val="26"/>
          <w:szCs w:val="26"/>
        </w:rPr>
        <w:t xml:space="preserve">The proposal </w:t>
      </w:r>
      <w:r w:rsidR="00397039" w:rsidRPr="003B5477">
        <w:rPr>
          <w:sz w:val="26"/>
          <w:szCs w:val="26"/>
        </w:rPr>
        <w:t xml:space="preserve">is the kind of </w:t>
      </w:r>
      <w:r w:rsidRPr="003B5477">
        <w:rPr>
          <w:sz w:val="26"/>
          <w:szCs w:val="26"/>
        </w:rPr>
        <w:t>regulation that</w:t>
      </w:r>
      <w:r w:rsidR="00397039" w:rsidRPr="003B5477">
        <w:rPr>
          <w:sz w:val="26"/>
          <w:szCs w:val="26"/>
        </w:rPr>
        <w:t xml:space="preserve"> is perceived </w:t>
      </w:r>
      <w:r w:rsidR="00576416" w:rsidRPr="003B5477">
        <w:rPr>
          <w:sz w:val="26"/>
          <w:szCs w:val="26"/>
        </w:rPr>
        <w:t>to make</w:t>
      </w:r>
      <w:r w:rsidRPr="003B5477">
        <w:rPr>
          <w:sz w:val="26"/>
          <w:szCs w:val="26"/>
        </w:rPr>
        <w:t xml:space="preserve"> our state uncompetitive and </w:t>
      </w:r>
      <w:r w:rsidR="000F1D36" w:rsidRPr="003B5477">
        <w:rPr>
          <w:sz w:val="26"/>
          <w:szCs w:val="26"/>
        </w:rPr>
        <w:t>amounts</w:t>
      </w:r>
      <w:r w:rsidRPr="003B5477">
        <w:rPr>
          <w:sz w:val="26"/>
          <w:szCs w:val="26"/>
        </w:rPr>
        <w:t xml:space="preserve"> to an infringement on private property rights.</w:t>
      </w:r>
    </w:p>
    <w:p w14:paraId="29830340" w14:textId="3083D089" w:rsidR="00397039" w:rsidRPr="007C6ED7" w:rsidRDefault="00397039">
      <w:pPr>
        <w:rPr>
          <w:sz w:val="26"/>
          <w:szCs w:val="26"/>
        </w:rPr>
      </w:pPr>
      <w:r w:rsidRPr="007C6ED7">
        <w:rPr>
          <w:sz w:val="26"/>
          <w:szCs w:val="26"/>
        </w:rPr>
        <w:t>I urge you to support the EFFI legislation, minus the provision for</w:t>
      </w:r>
      <w:r w:rsidR="003B6A75" w:rsidRPr="007C6ED7">
        <w:rPr>
          <w:sz w:val="26"/>
          <w:szCs w:val="26"/>
        </w:rPr>
        <w:t xml:space="preserve"> Commercial</w:t>
      </w:r>
      <w:r w:rsidRPr="007C6ED7">
        <w:rPr>
          <w:sz w:val="26"/>
          <w:szCs w:val="26"/>
        </w:rPr>
        <w:t xml:space="preserve"> Timber Harvest Notification.</w:t>
      </w:r>
    </w:p>
    <w:p w14:paraId="7D8FC7C3" w14:textId="7AF31295" w:rsidR="00397039" w:rsidRPr="007C6ED7" w:rsidRDefault="00397039">
      <w:pPr>
        <w:rPr>
          <w:sz w:val="26"/>
          <w:szCs w:val="26"/>
        </w:rPr>
      </w:pPr>
      <w:r w:rsidRPr="007C6ED7">
        <w:rPr>
          <w:sz w:val="26"/>
          <w:szCs w:val="26"/>
        </w:rPr>
        <w:t>Thank you,</w:t>
      </w:r>
    </w:p>
    <w:p w14:paraId="30F121DD" w14:textId="2DACF833" w:rsidR="00397039" w:rsidRPr="007C6ED7" w:rsidRDefault="00397039">
      <w:pPr>
        <w:rPr>
          <w:sz w:val="26"/>
          <w:szCs w:val="26"/>
        </w:rPr>
      </w:pPr>
    </w:p>
    <w:p w14:paraId="7479BC5E" w14:textId="15AA7B01" w:rsidR="00DB762E" w:rsidRPr="007C6ED7" w:rsidRDefault="00397039">
      <w:pPr>
        <w:rPr>
          <w:sz w:val="26"/>
          <w:szCs w:val="26"/>
        </w:rPr>
      </w:pPr>
      <w:r w:rsidRPr="007C6ED7">
        <w:rPr>
          <w:sz w:val="26"/>
          <w:szCs w:val="26"/>
        </w:rPr>
        <w:t>Signed</w:t>
      </w:r>
    </w:p>
    <w:sectPr w:rsidR="00DB762E" w:rsidRPr="007C6ED7" w:rsidSect="007C6ED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831D7"/>
    <w:multiLevelType w:val="hybridMultilevel"/>
    <w:tmpl w:val="6A74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2"/>
    <w:rsid w:val="000D2A98"/>
    <w:rsid w:val="000E61E8"/>
    <w:rsid w:val="000F1D36"/>
    <w:rsid w:val="00301071"/>
    <w:rsid w:val="00397039"/>
    <w:rsid w:val="003B06FC"/>
    <w:rsid w:val="003B14BA"/>
    <w:rsid w:val="003B5477"/>
    <w:rsid w:val="003B6A75"/>
    <w:rsid w:val="00536849"/>
    <w:rsid w:val="00576416"/>
    <w:rsid w:val="00722FC7"/>
    <w:rsid w:val="007C6ED7"/>
    <w:rsid w:val="009352C4"/>
    <w:rsid w:val="009D2E42"/>
    <w:rsid w:val="00A45617"/>
    <w:rsid w:val="00A70F1C"/>
    <w:rsid w:val="00AB6264"/>
    <w:rsid w:val="00DB762E"/>
    <w:rsid w:val="00F5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D501"/>
  <w15:chartTrackingRefBased/>
  <w15:docId w15:val="{E78AC7B7-464E-4209-8E28-79B58DCD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Michael</dc:creator>
  <cp:keywords/>
  <dc:description/>
  <cp:lastModifiedBy>J Minor</cp:lastModifiedBy>
  <cp:revision>8</cp:revision>
  <dcterms:created xsi:type="dcterms:W3CDTF">2018-01-30T22:46:00Z</dcterms:created>
  <dcterms:modified xsi:type="dcterms:W3CDTF">2018-02-01T19:07:00Z</dcterms:modified>
</cp:coreProperties>
</file>